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780F8" w14:textId="77777777" w:rsidR="001F0FF8" w:rsidRDefault="001F0FF8" w:rsidP="001F0F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14C25A" w14:textId="346D0F08" w:rsidR="001F0FF8" w:rsidRDefault="001F0FF8" w:rsidP="001F0F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E673FB" w14:textId="77777777" w:rsidR="001F0FF8" w:rsidRDefault="001F0FF8" w:rsidP="001F0F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53E77F" w14:textId="77777777" w:rsidR="001F0FF8" w:rsidRDefault="001F0FF8" w:rsidP="001F0F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11A198" w14:textId="77777777" w:rsidR="001F0FF8" w:rsidRDefault="001F0FF8" w:rsidP="001F0F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4005F3" w14:textId="1CE4BC1F" w:rsidR="00904CC0" w:rsidRDefault="004E053F" w:rsidP="001F0F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1: </w:t>
      </w:r>
      <w:r w:rsidR="0026586B" w:rsidRPr="0026586B">
        <w:rPr>
          <w:rFonts w:ascii="Times New Roman" w:hAnsi="Times New Roman" w:cs="Times New Roman"/>
          <w:sz w:val="24"/>
          <w:szCs w:val="24"/>
        </w:rPr>
        <w:t>Addressing</w:t>
      </w:r>
      <w:r w:rsidR="00F50A03">
        <w:rPr>
          <w:rFonts w:ascii="Times New Roman" w:hAnsi="Times New Roman" w:cs="Times New Roman"/>
          <w:sz w:val="24"/>
          <w:szCs w:val="24"/>
        </w:rPr>
        <w:t xml:space="preserve"> the</w:t>
      </w:r>
      <w:r w:rsidR="0026586B" w:rsidRPr="0026586B">
        <w:rPr>
          <w:rFonts w:ascii="Times New Roman" w:hAnsi="Times New Roman" w:cs="Times New Roman"/>
          <w:sz w:val="24"/>
          <w:szCs w:val="24"/>
        </w:rPr>
        <w:t xml:space="preserve"> Salary Chasm between CEOs </w:t>
      </w:r>
      <w:r w:rsidR="00F50A03">
        <w:rPr>
          <w:rFonts w:ascii="Times New Roman" w:hAnsi="Times New Roman" w:cs="Times New Roman"/>
          <w:sz w:val="24"/>
          <w:szCs w:val="24"/>
        </w:rPr>
        <w:t>a</w:t>
      </w:r>
      <w:r w:rsidR="0026586B" w:rsidRPr="0026586B">
        <w:rPr>
          <w:rFonts w:ascii="Times New Roman" w:hAnsi="Times New Roman" w:cs="Times New Roman"/>
          <w:sz w:val="24"/>
          <w:szCs w:val="24"/>
        </w:rPr>
        <w:t>nd Employees</w:t>
      </w:r>
    </w:p>
    <w:p w14:paraId="2A767A17" w14:textId="77777777" w:rsidR="00904CC0" w:rsidRDefault="0026586B" w:rsidP="001F0F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586B">
        <w:rPr>
          <w:rFonts w:ascii="Times New Roman" w:hAnsi="Times New Roman" w:cs="Times New Roman"/>
          <w:sz w:val="24"/>
          <w:szCs w:val="24"/>
        </w:rPr>
        <w:t>Student’s Name</w:t>
      </w:r>
    </w:p>
    <w:p w14:paraId="0E51B4B1" w14:textId="77B29CE5" w:rsidR="0026586B" w:rsidRDefault="0026586B" w:rsidP="001F0F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586B">
        <w:rPr>
          <w:rFonts w:ascii="Times New Roman" w:hAnsi="Times New Roman" w:cs="Times New Roman"/>
          <w:sz w:val="24"/>
          <w:szCs w:val="24"/>
        </w:rPr>
        <w:t>Institutional Affiliation</w:t>
      </w:r>
      <w:r w:rsidR="00904CC0">
        <w:rPr>
          <w:rFonts w:ascii="Times New Roman" w:hAnsi="Times New Roman" w:cs="Times New Roman"/>
          <w:sz w:val="24"/>
          <w:szCs w:val="24"/>
        </w:rPr>
        <w:t>s</w:t>
      </w:r>
    </w:p>
    <w:p w14:paraId="551AC27F" w14:textId="77777777" w:rsidR="001F0FF8" w:rsidRDefault="001F0FF8" w:rsidP="001F0F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442366" w14:textId="2670EC02" w:rsidR="004E053F" w:rsidRDefault="004E053F" w:rsidP="001F0F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Discussion 1: </w:t>
      </w:r>
      <w:r w:rsidR="00904CC0" w:rsidRPr="00904CC0">
        <w:rPr>
          <w:rFonts w:ascii="Times New Roman" w:hAnsi="Times New Roman" w:cs="Times New Roman"/>
          <w:sz w:val="24"/>
          <w:szCs w:val="24"/>
        </w:rPr>
        <w:t>Addressing the Salary Chasm between CEOs and Employees</w:t>
      </w:r>
    </w:p>
    <w:p w14:paraId="182546A9" w14:textId="4A8C2D39" w:rsidR="00FF5BB6" w:rsidRDefault="00F1457E" w:rsidP="001F0F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586B">
        <w:rPr>
          <w:rFonts w:ascii="Times New Roman" w:hAnsi="Times New Roman" w:cs="Times New Roman"/>
          <w:sz w:val="24"/>
          <w:szCs w:val="24"/>
        </w:rPr>
        <w:t xml:space="preserve">This article provides </w:t>
      </w:r>
      <w:r w:rsidR="00AF1026">
        <w:rPr>
          <w:rFonts w:ascii="Times New Roman" w:hAnsi="Times New Roman" w:cs="Times New Roman"/>
          <w:sz w:val="24"/>
          <w:szCs w:val="24"/>
        </w:rPr>
        <w:t xml:space="preserve">a </w:t>
      </w:r>
      <w:r w:rsidRPr="0026586B">
        <w:rPr>
          <w:rFonts w:ascii="Times New Roman" w:hAnsi="Times New Roman" w:cs="Times New Roman"/>
          <w:sz w:val="24"/>
          <w:szCs w:val="24"/>
        </w:rPr>
        <w:t xml:space="preserve">statistical analysis of the ranging gaps between the chief executive and ordinary employee earnings ratios. </w:t>
      </w:r>
      <w:r w:rsidR="0008136C">
        <w:rPr>
          <w:rFonts w:ascii="Times New Roman" w:hAnsi="Times New Roman" w:cs="Times New Roman"/>
          <w:sz w:val="24"/>
          <w:szCs w:val="24"/>
        </w:rPr>
        <w:t>Of the three ways discussed, the author of t</w:t>
      </w:r>
      <w:r w:rsidRPr="0026586B">
        <w:rPr>
          <w:rFonts w:ascii="Times New Roman" w:hAnsi="Times New Roman" w:cs="Times New Roman"/>
          <w:sz w:val="24"/>
          <w:szCs w:val="24"/>
        </w:rPr>
        <w:t xml:space="preserve">his </w:t>
      </w:r>
      <w:r w:rsidR="0026586B" w:rsidRPr="0026586B">
        <w:rPr>
          <w:rFonts w:ascii="Times New Roman" w:hAnsi="Times New Roman" w:cs="Times New Roman"/>
          <w:sz w:val="24"/>
          <w:szCs w:val="24"/>
        </w:rPr>
        <w:t>discussion ha</w:t>
      </w:r>
      <w:r w:rsidRPr="0026586B">
        <w:rPr>
          <w:rFonts w:ascii="Times New Roman" w:hAnsi="Times New Roman" w:cs="Times New Roman"/>
          <w:sz w:val="24"/>
          <w:szCs w:val="24"/>
        </w:rPr>
        <w:t xml:space="preserve">s settled on “Invest in learning and development” </w:t>
      </w:r>
      <w:r w:rsidR="0026586B" w:rsidRPr="0026586B">
        <w:rPr>
          <w:rFonts w:ascii="Times New Roman" w:hAnsi="Times New Roman" w:cs="Times New Roman"/>
          <w:sz w:val="24"/>
          <w:szCs w:val="24"/>
        </w:rPr>
        <w:t xml:space="preserve">by Huhman (2015) </w:t>
      </w:r>
      <w:r w:rsidRPr="0026586B">
        <w:rPr>
          <w:rFonts w:ascii="Times New Roman" w:hAnsi="Times New Roman" w:cs="Times New Roman"/>
          <w:sz w:val="24"/>
          <w:szCs w:val="24"/>
        </w:rPr>
        <w:t>as the right and most advantageous method of addressing the salary chasm between CEOs and employees.</w:t>
      </w:r>
      <w:r w:rsidR="0026586B" w:rsidRPr="0026586B">
        <w:rPr>
          <w:rFonts w:ascii="Times New Roman" w:hAnsi="Times New Roman" w:cs="Times New Roman"/>
          <w:sz w:val="24"/>
          <w:szCs w:val="24"/>
        </w:rPr>
        <w:t xml:space="preserve"> </w:t>
      </w:r>
      <w:r w:rsidRPr="0026586B">
        <w:rPr>
          <w:rFonts w:ascii="Times New Roman" w:hAnsi="Times New Roman" w:cs="Times New Roman"/>
          <w:sz w:val="24"/>
          <w:szCs w:val="24"/>
        </w:rPr>
        <w:t xml:space="preserve">This </w:t>
      </w:r>
      <w:r w:rsidR="007D6014">
        <w:rPr>
          <w:rFonts w:ascii="Times New Roman" w:hAnsi="Times New Roman" w:cs="Times New Roman"/>
          <w:sz w:val="24"/>
          <w:szCs w:val="24"/>
        </w:rPr>
        <w:t xml:space="preserve">method </w:t>
      </w:r>
      <w:r w:rsidR="00A865FA">
        <w:rPr>
          <w:rFonts w:ascii="Times New Roman" w:hAnsi="Times New Roman" w:cs="Times New Roman"/>
          <w:sz w:val="24"/>
          <w:szCs w:val="24"/>
        </w:rPr>
        <w:t>is more advantageous.</w:t>
      </w:r>
    </w:p>
    <w:p w14:paraId="04429F29" w14:textId="3EE75020" w:rsidR="00FF5BB6" w:rsidRDefault="00F1457E" w:rsidP="001F0F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586B">
        <w:rPr>
          <w:rFonts w:ascii="Times New Roman" w:hAnsi="Times New Roman" w:cs="Times New Roman"/>
          <w:sz w:val="24"/>
          <w:szCs w:val="24"/>
        </w:rPr>
        <w:t xml:space="preserve">Investing in </w:t>
      </w:r>
      <w:r w:rsidR="00AF1026">
        <w:rPr>
          <w:rFonts w:ascii="Times New Roman" w:hAnsi="Times New Roman" w:cs="Times New Roman"/>
          <w:sz w:val="24"/>
          <w:szCs w:val="24"/>
        </w:rPr>
        <w:t xml:space="preserve">the </w:t>
      </w:r>
      <w:r w:rsidRPr="0026586B">
        <w:rPr>
          <w:rFonts w:ascii="Times New Roman" w:hAnsi="Times New Roman" w:cs="Times New Roman"/>
          <w:sz w:val="24"/>
          <w:szCs w:val="24"/>
        </w:rPr>
        <w:t>learning and development method seeks to retain the higher</w:t>
      </w:r>
      <w:r w:rsidR="00AF1026">
        <w:rPr>
          <w:rFonts w:ascii="Times New Roman" w:hAnsi="Times New Roman" w:cs="Times New Roman"/>
          <w:sz w:val="24"/>
          <w:szCs w:val="24"/>
        </w:rPr>
        <w:t>-</w:t>
      </w:r>
      <w:r w:rsidRPr="0026586B">
        <w:rPr>
          <w:rFonts w:ascii="Times New Roman" w:hAnsi="Times New Roman" w:cs="Times New Roman"/>
          <w:sz w:val="24"/>
          <w:szCs w:val="24"/>
        </w:rPr>
        <w:t xml:space="preserve">earning scales among the organization’s executives while providing learning and development opportunities to the junior or low earning employees. This method is of 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great </w:t>
      </w:r>
      <w:r w:rsidRPr="0026586B">
        <w:rPr>
          <w:rFonts w:ascii="Times New Roman" w:hAnsi="Times New Roman" w:cs="Times New Roman"/>
          <w:sz w:val="24"/>
          <w:szCs w:val="24"/>
        </w:rPr>
        <w:t xml:space="preserve">value more than the </w:t>
      </w:r>
      <w:r w:rsidR="007A1E43">
        <w:rPr>
          <w:rFonts w:ascii="Times New Roman" w:hAnsi="Times New Roman" w:cs="Times New Roman"/>
          <w:sz w:val="24"/>
          <w:szCs w:val="24"/>
        </w:rPr>
        <w:t xml:space="preserve">other </w:t>
      </w:r>
      <w:r w:rsidRPr="0026586B">
        <w:rPr>
          <w:rFonts w:ascii="Times New Roman" w:hAnsi="Times New Roman" w:cs="Times New Roman"/>
          <w:sz w:val="24"/>
          <w:szCs w:val="24"/>
        </w:rPr>
        <w:t>two because</w:t>
      </w:r>
      <w:r w:rsidR="00AF1026">
        <w:rPr>
          <w:rFonts w:ascii="Times New Roman" w:hAnsi="Times New Roman" w:cs="Times New Roman"/>
          <w:sz w:val="24"/>
          <w:szCs w:val="24"/>
        </w:rPr>
        <w:t>,</w:t>
      </w:r>
      <w:r w:rsidRPr="0026586B">
        <w:rPr>
          <w:rFonts w:ascii="Times New Roman" w:hAnsi="Times New Roman" w:cs="Times New Roman"/>
          <w:sz w:val="24"/>
          <w:szCs w:val="24"/>
        </w:rPr>
        <w:t xml:space="preserve"> as an employee learns, he still earns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 and finds other opportunities after</w:t>
      </w:r>
      <w:r w:rsidR="000F407C">
        <w:rPr>
          <w:rFonts w:ascii="Times New Roman" w:hAnsi="Times New Roman" w:cs="Times New Roman"/>
          <w:sz w:val="24"/>
          <w:szCs w:val="24"/>
        </w:rPr>
        <w:t xml:space="preserve"> completing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 </w:t>
      </w:r>
      <w:r w:rsidR="00AF1026">
        <w:rPr>
          <w:rFonts w:ascii="Times New Roman" w:hAnsi="Times New Roman" w:cs="Times New Roman"/>
          <w:sz w:val="24"/>
          <w:szCs w:val="24"/>
        </w:rPr>
        <w:t xml:space="preserve">the </w:t>
      </w:r>
      <w:r w:rsidR="00833F2A" w:rsidRPr="0026586B">
        <w:rPr>
          <w:rFonts w:ascii="Times New Roman" w:hAnsi="Times New Roman" w:cs="Times New Roman"/>
          <w:sz w:val="24"/>
          <w:szCs w:val="24"/>
        </w:rPr>
        <w:t>learning</w:t>
      </w:r>
      <w:r w:rsidR="000F407C">
        <w:rPr>
          <w:rFonts w:ascii="Times New Roman" w:hAnsi="Times New Roman" w:cs="Times New Roman"/>
          <w:sz w:val="24"/>
          <w:szCs w:val="24"/>
        </w:rPr>
        <w:t xml:space="preserve"> course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 </w:t>
      </w:r>
      <w:r w:rsidR="00AF1026">
        <w:rPr>
          <w:rFonts w:ascii="Times New Roman" w:hAnsi="Times New Roman" w:cs="Times New Roman"/>
          <w:sz w:val="24"/>
          <w:szCs w:val="24"/>
        </w:rPr>
        <w:t xml:space="preserve">or program </w:t>
      </w:r>
      <w:r w:rsidR="00833F2A" w:rsidRPr="0026586B">
        <w:rPr>
          <w:rFonts w:ascii="Times New Roman" w:hAnsi="Times New Roman" w:cs="Times New Roman"/>
          <w:sz w:val="24"/>
          <w:szCs w:val="24"/>
        </w:rPr>
        <w:t>as discussed by Gartenberg &amp; Wulf (2017)</w:t>
      </w:r>
      <w:r w:rsidRPr="0026586B">
        <w:rPr>
          <w:rFonts w:ascii="Times New Roman" w:hAnsi="Times New Roman" w:cs="Times New Roman"/>
          <w:sz w:val="24"/>
          <w:szCs w:val="24"/>
        </w:rPr>
        <w:t xml:space="preserve">. Conversely, </w:t>
      </w:r>
      <w:r w:rsidR="001E62DF">
        <w:rPr>
          <w:rFonts w:ascii="Times New Roman" w:hAnsi="Times New Roman" w:cs="Times New Roman"/>
          <w:sz w:val="24"/>
          <w:szCs w:val="24"/>
        </w:rPr>
        <w:t xml:space="preserve">the costs of </w:t>
      </w:r>
      <w:r w:rsidRPr="0026586B">
        <w:rPr>
          <w:rFonts w:ascii="Times New Roman" w:hAnsi="Times New Roman" w:cs="Times New Roman"/>
          <w:sz w:val="24"/>
          <w:szCs w:val="24"/>
        </w:rPr>
        <w:t>learning and development</w:t>
      </w:r>
      <w:r w:rsidR="001E62DF">
        <w:rPr>
          <w:rFonts w:ascii="Times New Roman" w:hAnsi="Times New Roman" w:cs="Times New Roman"/>
          <w:sz w:val="24"/>
          <w:szCs w:val="24"/>
        </w:rPr>
        <w:t>,</w:t>
      </w:r>
      <w:r w:rsidRPr="0026586B">
        <w:rPr>
          <w:rFonts w:ascii="Times New Roman" w:hAnsi="Times New Roman" w:cs="Times New Roman"/>
          <w:sz w:val="24"/>
          <w:szCs w:val="24"/>
        </w:rPr>
        <w:t xml:space="preserve"> as discussed in the article </w:t>
      </w:r>
      <w:r w:rsidR="001E62DF">
        <w:rPr>
          <w:rFonts w:ascii="Times New Roman" w:hAnsi="Times New Roman" w:cs="Times New Roman"/>
          <w:sz w:val="24"/>
          <w:szCs w:val="24"/>
        </w:rPr>
        <w:t>are</w:t>
      </w:r>
      <w:r w:rsidRPr="0026586B">
        <w:rPr>
          <w:rFonts w:ascii="Times New Roman" w:hAnsi="Times New Roman" w:cs="Times New Roman"/>
          <w:sz w:val="24"/>
          <w:szCs w:val="24"/>
        </w:rPr>
        <w:t xml:space="preserve"> taken care of by the organization.</w:t>
      </w:r>
      <w:r w:rsidR="00987285">
        <w:rPr>
          <w:rFonts w:ascii="Times New Roman" w:hAnsi="Times New Roman" w:cs="Times New Roman"/>
          <w:sz w:val="24"/>
          <w:szCs w:val="24"/>
        </w:rPr>
        <w:t xml:space="preserve"> It is the organization to pay for the courses their employees enroll to pursue. </w:t>
      </w:r>
      <w:r w:rsidRPr="0026586B">
        <w:rPr>
          <w:rFonts w:ascii="Times New Roman" w:hAnsi="Times New Roman" w:cs="Times New Roman"/>
          <w:sz w:val="24"/>
          <w:szCs w:val="24"/>
        </w:rPr>
        <w:t>The employees get to grow their knowledge and skills. These skills</w:t>
      </w:r>
      <w:r w:rsidR="001E62DF">
        <w:rPr>
          <w:rFonts w:ascii="Times New Roman" w:hAnsi="Times New Roman" w:cs="Times New Roman"/>
          <w:sz w:val="24"/>
          <w:szCs w:val="24"/>
        </w:rPr>
        <w:t>,</w:t>
      </w:r>
      <w:r w:rsidRPr="0026586B">
        <w:rPr>
          <w:rFonts w:ascii="Times New Roman" w:hAnsi="Times New Roman" w:cs="Times New Roman"/>
          <w:sz w:val="24"/>
          <w:szCs w:val="24"/>
        </w:rPr>
        <w:t xml:space="preserve"> just </w:t>
      </w:r>
      <w:r w:rsidR="001E62DF">
        <w:rPr>
          <w:rFonts w:ascii="Times New Roman" w:hAnsi="Times New Roman" w:cs="Times New Roman"/>
          <w:sz w:val="24"/>
          <w:szCs w:val="24"/>
        </w:rPr>
        <w:t>as explained by the article author,</w:t>
      </w:r>
      <w:r w:rsidRPr="0026586B">
        <w:rPr>
          <w:rFonts w:ascii="Times New Roman" w:hAnsi="Times New Roman" w:cs="Times New Roman"/>
          <w:sz w:val="24"/>
          <w:szCs w:val="24"/>
        </w:rPr>
        <w:t xml:space="preserve"> results </w:t>
      </w:r>
      <w:r w:rsidR="001E62DF">
        <w:rPr>
          <w:rFonts w:ascii="Times New Roman" w:hAnsi="Times New Roman" w:cs="Times New Roman"/>
          <w:sz w:val="24"/>
          <w:szCs w:val="24"/>
        </w:rPr>
        <w:t>in</w:t>
      </w:r>
      <w:r w:rsidRPr="0026586B">
        <w:rPr>
          <w:rFonts w:ascii="Times New Roman" w:hAnsi="Times New Roman" w:cs="Times New Roman"/>
          <w:sz w:val="24"/>
          <w:szCs w:val="24"/>
        </w:rPr>
        <w:t xml:space="preserve"> more opportunities </w:t>
      </w:r>
      <w:r w:rsidR="000F407C" w:rsidRPr="0026586B">
        <w:rPr>
          <w:rFonts w:ascii="Times New Roman" w:hAnsi="Times New Roman" w:cs="Times New Roman"/>
          <w:sz w:val="24"/>
          <w:szCs w:val="24"/>
        </w:rPr>
        <w:t>that</w:t>
      </w:r>
      <w:r w:rsidR="000F407C">
        <w:rPr>
          <w:rFonts w:ascii="Times New Roman" w:hAnsi="Times New Roman" w:cs="Times New Roman"/>
          <w:sz w:val="24"/>
          <w:szCs w:val="24"/>
        </w:rPr>
        <w:t xml:space="preserve"> result in</w:t>
      </w:r>
      <w:r w:rsidRPr="0026586B">
        <w:rPr>
          <w:rFonts w:ascii="Times New Roman" w:hAnsi="Times New Roman" w:cs="Times New Roman"/>
          <w:sz w:val="24"/>
          <w:szCs w:val="24"/>
        </w:rPr>
        <w:t xml:space="preserve"> </w:t>
      </w:r>
      <w:r w:rsidR="001E62DF">
        <w:rPr>
          <w:rFonts w:ascii="Times New Roman" w:hAnsi="Times New Roman" w:cs="Times New Roman"/>
          <w:sz w:val="24"/>
          <w:szCs w:val="24"/>
        </w:rPr>
        <w:t xml:space="preserve">an </w:t>
      </w:r>
      <w:r w:rsidR="00987285">
        <w:rPr>
          <w:rFonts w:ascii="Times New Roman" w:hAnsi="Times New Roman" w:cs="Times New Roman"/>
          <w:sz w:val="24"/>
          <w:szCs w:val="24"/>
        </w:rPr>
        <w:t xml:space="preserve">eventual </w:t>
      </w:r>
      <w:r w:rsidRPr="0026586B">
        <w:rPr>
          <w:rFonts w:ascii="Times New Roman" w:hAnsi="Times New Roman" w:cs="Times New Roman"/>
          <w:sz w:val="24"/>
          <w:szCs w:val="24"/>
        </w:rPr>
        <w:t>increase</w:t>
      </w:r>
      <w:r w:rsidR="000F407C">
        <w:rPr>
          <w:rFonts w:ascii="Times New Roman" w:hAnsi="Times New Roman" w:cs="Times New Roman"/>
          <w:sz w:val="24"/>
          <w:szCs w:val="24"/>
        </w:rPr>
        <w:t xml:space="preserve"> in their earnings and demand.</w:t>
      </w:r>
    </w:p>
    <w:p w14:paraId="5581E72B" w14:textId="775D5E31" w:rsidR="004E053F" w:rsidRDefault="00F1457E" w:rsidP="001F0FF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586B">
        <w:rPr>
          <w:rFonts w:ascii="Times New Roman" w:hAnsi="Times New Roman" w:cs="Times New Roman"/>
          <w:sz w:val="24"/>
          <w:szCs w:val="24"/>
        </w:rPr>
        <w:t>Contrary to the pros that are occasioned by offering learning and development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, it should be realized the widened gap between the Chief Executives </w:t>
      </w:r>
      <w:r w:rsidR="001E62DF">
        <w:rPr>
          <w:rFonts w:ascii="Times New Roman" w:hAnsi="Times New Roman" w:cs="Times New Roman"/>
          <w:sz w:val="24"/>
          <w:szCs w:val="24"/>
        </w:rPr>
        <w:t xml:space="preserve">Officer’s </w:t>
      </w:r>
      <w:r w:rsidR="00833F2A" w:rsidRPr="0026586B">
        <w:rPr>
          <w:rFonts w:ascii="Times New Roman" w:hAnsi="Times New Roman" w:cs="Times New Roman"/>
          <w:sz w:val="24"/>
          <w:szCs w:val="24"/>
        </w:rPr>
        <w:t>earnings</w:t>
      </w:r>
      <w:r w:rsidR="000F407C">
        <w:rPr>
          <w:rFonts w:ascii="Times New Roman" w:hAnsi="Times New Roman" w:cs="Times New Roman"/>
          <w:sz w:val="24"/>
          <w:szCs w:val="24"/>
        </w:rPr>
        <w:t xml:space="preserve"> range with those of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 </w:t>
      </w:r>
      <w:r w:rsidR="000F407C">
        <w:rPr>
          <w:rFonts w:ascii="Times New Roman" w:hAnsi="Times New Roman" w:cs="Times New Roman"/>
          <w:sz w:val="24"/>
          <w:szCs w:val="24"/>
        </w:rPr>
        <w:t xml:space="preserve">ordinary </w:t>
      </w:r>
      <w:r w:rsidR="006C456D" w:rsidRPr="0026586B">
        <w:rPr>
          <w:rFonts w:ascii="Times New Roman" w:hAnsi="Times New Roman" w:cs="Times New Roman"/>
          <w:sz w:val="24"/>
          <w:szCs w:val="24"/>
        </w:rPr>
        <w:t>workers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 remain unsolved and keeps enlarging with time.</w:t>
      </w:r>
      <w:r w:rsidR="00987285">
        <w:rPr>
          <w:rFonts w:ascii="Times New Roman" w:hAnsi="Times New Roman" w:cs="Times New Roman"/>
          <w:sz w:val="24"/>
          <w:szCs w:val="24"/>
        </w:rPr>
        <w:t xml:space="preserve"> This is the cons of the method of offering learning and development to employees.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 For a company to pay its CEOs over 750% of what the median employee earns, it means that the company has enough funds to increase ordinary employees’ salaries and still afford to pay for the learning and development. This option </w:t>
      </w:r>
      <w:r w:rsidR="00833F2A" w:rsidRPr="0026586B">
        <w:rPr>
          <w:rFonts w:ascii="Times New Roman" w:hAnsi="Times New Roman" w:cs="Times New Roman"/>
          <w:sz w:val="24"/>
          <w:szCs w:val="24"/>
        </w:rPr>
        <w:lastRenderedPageBreak/>
        <w:t xml:space="preserve">is incredible indeed but </w:t>
      </w:r>
      <w:r w:rsidR="0026586B" w:rsidRPr="0026586B">
        <w:rPr>
          <w:rFonts w:ascii="Times New Roman" w:hAnsi="Times New Roman" w:cs="Times New Roman"/>
          <w:sz w:val="24"/>
          <w:szCs w:val="24"/>
        </w:rPr>
        <w:t xml:space="preserve">only </w:t>
      </w:r>
      <w:r w:rsidR="00833F2A" w:rsidRPr="0026586B">
        <w:rPr>
          <w:rFonts w:ascii="Times New Roman" w:hAnsi="Times New Roman" w:cs="Times New Roman"/>
          <w:sz w:val="24"/>
          <w:szCs w:val="24"/>
        </w:rPr>
        <w:t>limited to one side. That is the side that conceals bad publicity of the top management</w:t>
      </w:r>
      <w:r w:rsidR="001E62DF">
        <w:rPr>
          <w:rFonts w:ascii="Times New Roman" w:hAnsi="Times New Roman" w:cs="Times New Roman"/>
          <w:sz w:val="24"/>
          <w:szCs w:val="24"/>
        </w:rPr>
        <w:t>,</w:t>
      </w:r>
      <w:r w:rsidR="0026586B" w:rsidRPr="0026586B">
        <w:rPr>
          <w:rFonts w:ascii="Times New Roman" w:hAnsi="Times New Roman" w:cs="Times New Roman"/>
          <w:sz w:val="24"/>
          <w:szCs w:val="24"/>
        </w:rPr>
        <w:t xml:space="preserve"> as illustrated </w:t>
      </w:r>
      <w:r w:rsidR="001E62DF">
        <w:rPr>
          <w:rFonts w:ascii="Times New Roman" w:hAnsi="Times New Roman" w:cs="Times New Roman"/>
          <w:sz w:val="24"/>
          <w:szCs w:val="24"/>
        </w:rPr>
        <w:t>by</w:t>
      </w:r>
      <w:r w:rsidR="0026586B" w:rsidRPr="0026586B">
        <w:rPr>
          <w:rFonts w:ascii="Times New Roman" w:hAnsi="Times New Roman" w:cs="Times New Roman"/>
          <w:sz w:val="24"/>
          <w:szCs w:val="24"/>
        </w:rPr>
        <w:t xml:space="preserve"> Crawford, Nelson &amp; Rountree (2018)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. All in all, the method of using learning and development to bridge the gap </w:t>
      </w:r>
      <w:r w:rsidR="00987285">
        <w:rPr>
          <w:rFonts w:ascii="Times New Roman" w:hAnsi="Times New Roman" w:cs="Times New Roman"/>
          <w:sz w:val="24"/>
          <w:szCs w:val="24"/>
        </w:rPr>
        <w:t xml:space="preserve">of earnings 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is worth the while compared to </w:t>
      </w:r>
      <w:r w:rsidR="001E62DF">
        <w:rPr>
          <w:rFonts w:ascii="Times New Roman" w:hAnsi="Times New Roman" w:cs="Times New Roman"/>
          <w:sz w:val="24"/>
          <w:szCs w:val="24"/>
        </w:rPr>
        <w:t xml:space="preserve">the 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other two because learning </w:t>
      </w:r>
      <w:r w:rsidR="006C456D" w:rsidRPr="0026586B">
        <w:rPr>
          <w:rFonts w:ascii="Times New Roman" w:hAnsi="Times New Roman" w:cs="Times New Roman"/>
          <w:sz w:val="24"/>
          <w:szCs w:val="24"/>
        </w:rPr>
        <w:t>opens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 multiple doors of opp</w:t>
      </w:r>
      <w:r w:rsidR="00987285">
        <w:rPr>
          <w:rFonts w:ascii="Times New Roman" w:hAnsi="Times New Roman" w:cs="Times New Roman"/>
          <w:sz w:val="24"/>
          <w:szCs w:val="24"/>
        </w:rPr>
        <w:t>ortunities than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 simply capping top </w:t>
      </w:r>
      <w:r w:rsidR="006C456D">
        <w:rPr>
          <w:rFonts w:ascii="Times New Roman" w:hAnsi="Times New Roman" w:cs="Times New Roman"/>
          <w:sz w:val="24"/>
          <w:szCs w:val="24"/>
        </w:rPr>
        <w:t>executives’</w:t>
      </w:r>
      <w:r w:rsidR="00833F2A" w:rsidRPr="0026586B">
        <w:rPr>
          <w:rFonts w:ascii="Times New Roman" w:hAnsi="Times New Roman" w:cs="Times New Roman"/>
          <w:sz w:val="24"/>
          <w:szCs w:val="24"/>
        </w:rPr>
        <w:t xml:space="preserve"> wages and being transparent about what is earned by everyone in the company.</w:t>
      </w:r>
      <w:r w:rsidR="003739F5">
        <w:rPr>
          <w:rFonts w:ascii="Times New Roman" w:hAnsi="Times New Roman" w:cs="Times New Roman"/>
          <w:sz w:val="24"/>
          <w:szCs w:val="24"/>
        </w:rPr>
        <w:t xml:space="preserve"> The pros </w:t>
      </w:r>
      <w:r w:rsidR="00CA3293">
        <w:rPr>
          <w:rFonts w:ascii="Times New Roman" w:hAnsi="Times New Roman" w:cs="Times New Roman"/>
          <w:sz w:val="24"/>
          <w:szCs w:val="24"/>
        </w:rPr>
        <w:t>of</w:t>
      </w:r>
      <w:r w:rsidR="003739F5">
        <w:rPr>
          <w:rFonts w:ascii="Times New Roman" w:hAnsi="Times New Roman" w:cs="Times New Roman"/>
          <w:sz w:val="24"/>
          <w:szCs w:val="24"/>
        </w:rPr>
        <w:t xml:space="preserve"> this method</w:t>
      </w:r>
      <w:r w:rsidR="001E62DF">
        <w:rPr>
          <w:rFonts w:ascii="Times New Roman" w:hAnsi="Times New Roman" w:cs="Times New Roman"/>
          <w:sz w:val="24"/>
          <w:szCs w:val="24"/>
        </w:rPr>
        <w:t>,</w:t>
      </w:r>
      <w:r w:rsidR="003739F5">
        <w:rPr>
          <w:rFonts w:ascii="Times New Roman" w:hAnsi="Times New Roman" w:cs="Times New Roman"/>
          <w:sz w:val="24"/>
          <w:szCs w:val="24"/>
        </w:rPr>
        <w:t xml:space="preserve"> therefore</w:t>
      </w:r>
      <w:r w:rsidR="001E62DF">
        <w:rPr>
          <w:rFonts w:ascii="Times New Roman" w:hAnsi="Times New Roman" w:cs="Times New Roman"/>
          <w:sz w:val="24"/>
          <w:szCs w:val="24"/>
        </w:rPr>
        <w:t>,</w:t>
      </w:r>
      <w:r w:rsidR="003739F5">
        <w:rPr>
          <w:rFonts w:ascii="Times New Roman" w:hAnsi="Times New Roman" w:cs="Times New Roman"/>
          <w:sz w:val="24"/>
          <w:szCs w:val="24"/>
        </w:rPr>
        <w:t xml:space="preserve"> outweigh its cons.</w:t>
      </w:r>
    </w:p>
    <w:p w14:paraId="06A1D9BA" w14:textId="77777777" w:rsidR="001F0FF8" w:rsidRDefault="001F0FF8" w:rsidP="001F0F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C75769" w14:textId="02AB7486" w:rsidR="004E053F" w:rsidRDefault="00A57296" w:rsidP="001F0F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586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56B5FF3" w14:textId="77777777" w:rsidR="00FF5BB6" w:rsidRDefault="00FF5BB6" w:rsidP="001F0FF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586B">
        <w:rPr>
          <w:rFonts w:ascii="Times New Roman" w:hAnsi="Times New Roman" w:cs="Times New Roman"/>
          <w:sz w:val="24"/>
          <w:szCs w:val="24"/>
        </w:rPr>
        <w:t>Crawford, S., Nelson, K. K., &amp; Rountree, B. (2018). Mind the Gap: CEO-Employee Pay Ratios And Shareholder Say-On-Pay Votes</w:t>
      </w:r>
      <w:r w:rsidRPr="0026586B">
        <w:rPr>
          <w:rFonts w:ascii="Times New Roman" w:hAnsi="Times New Roman" w:cs="Times New Roman"/>
          <w:i/>
          <w:sz w:val="24"/>
          <w:szCs w:val="24"/>
        </w:rPr>
        <w:t xml:space="preserve">. Available at SSRN </w:t>
      </w:r>
      <w:r w:rsidRPr="000F407C">
        <w:rPr>
          <w:rFonts w:ascii="Times New Roman" w:hAnsi="Times New Roman" w:cs="Times New Roman"/>
          <w:sz w:val="24"/>
          <w:szCs w:val="24"/>
        </w:rPr>
        <w:t>3088052</w:t>
      </w:r>
      <w:r w:rsidRPr="0026586B">
        <w:rPr>
          <w:rFonts w:ascii="Times New Roman" w:hAnsi="Times New Roman" w:cs="Times New Roman"/>
          <w:sz w:val="24"/>
          <w:szCs w:val="24"/>
        </w:rPr>
        <w:t>.</w:t>
      </w:r>
    </w:p>
    <w:p w14:paraId="334CF114" w14:textId="77777777" w:rsidR="00FF5BB6" w:rsidRDefault="00FF5BB6" w:rsidP="001F0FF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586B">
        <w:rPr>
          <w:rFonts w:ascii="Times New Roman" w:hAnsi="Times New Roman" w:cs="Times New Roman"/>
          <w:sz w:val="24"/>
          <w:szCs w:val="24"/>
        </w:rPr>
        <w:t xml:space="preserve">Gartenberg, C., &amp; Wulf, J. (2017). Pay harmony? Social Comparison and Performance Compensation in Multibusiness Firms. </w:t>
      </w:r>
      <w:r w:rsidRPr="0026586B">
        <w:rPr>
          <w:rFonts w:ascii="Times New Roman" w:hAnsi="Times New Roman" w:cs="Times New Roman"/>
          <w:i/>
          <w:sz w:val="24"/>
          <w:szCs w:val="24"/>
        </w:rPr>
        <w:t>Organization Science,</w:t>
      </w:r>
      <w:r w:rsidRPr="0026586B">
        <w:rPr>
          <w:rFonts w:ascii="Times New Roman" w:hAnsi="Times New Roman" w:cs="Times New Roman"/>
          <w:sz w:val="24"/>
          <w:szCs w:val="24"/>
        </w:rPr>
        <w:t xml:space="preserve"> 28(1), 39-55.</w:t>
      </w:r>
    </w:p>
    <w:p w14:paraId="29C95339" w14:textId="64F092CC" w:rsidR="00FF5BB6" w:rsidRPr="0026586B" w:rsidRDefault="00FF5BB6" w:rsidP="001F0FF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586B">
        <w:rPr>
          <w:rFonts w:ascii="Times New Roman" w:hAnsi="Times New Roman" w:cs="Times New Roman"/>
          <w:sz w:val="24"/>
          <w:szCs w:val="24"/>
        </w:rPr>
        <w:t>Huhman,</w:t>
      </w:r>
      <w:r w:rsidR="006C456D">
        <w:rPr>
          <w:rFonts w:ascii="Times New Roman" w:hAnsi="Times New Roman" w:cs="Times New Roman"/>
          <w:sz w:val="24"/>
          <w:szCs w:val="24"/>
        </w:rPr>
        <w:t xml:space="preserve"> </w:t>
      </w:r>
      <w:r w:rsidRPr="0026586B">
        <w:rPr>
          <w:rFonts w:ascii="Times New Roman" w:hAnsi="Times New Roman" w:cs="Times New Roman"/>
          <w:sz w:val="24"/>
          <w:szCs w:val="24"/>
        </w:rPr>
        <w:t>H.</w:t>
      </w:r>
      <w:r w:rsidR="006C456D">
        <w:rPr>
          <w:rFonts w:ascii="Times New Roman" w:hAnsi="Times New Roman" w:cs="Times New Roman"/>
          <w:sz w:val="24"/>
          <w:szCs w:val="24"/>
        </w:rPr>
        <w:t xml:space="preserve"> R</w:t>
      </w:r>
      <w:r w:rsidRPr="0026586B">
        <w:rPr>
          <w:rFonts w:ascii="Times New Roman" w:hAnsi="Times New Roman" w:cs="Times New Roman"/>
          <w:sz w:val="24"/>
          <w:szCs w:val="24"/>
        </w:rPr>
        <w:t xml:space="preserve">. (2015). 3 Ways to Address the Salary Chasm between CEOs and Employees. </w:t>
      </w:r>
      <w:r w:rsidRPr="0026586B">
        <w:rPr>
          <w:rFonts w:ascii="Times New Roman" w:hAnsi="Times New Roman" w:cs="Times New Roman"/>
          <w:i/>
          <w:sz w:val="24"/>
          <w:szCs w:val="24"/>
        </w:rPr>
        <w:t>Entrepreneur</w:t>
      </w:r>
      <w:r w:rsidRPr="0026586B">
        <w:rPr>
          <w:rFonts w:ascii="Times New Roman" w:hAnsi="Times New Roman" w:cs="Times New Roman"/>
          <w:sz w:val="24"/>
          <w:szCs w:val="24"/>
        </w:rPr>
        <w:t>. Retrieved from</w:t>
      </w:r>
      <w:r w:rsidRPr="004E053F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 </w:t>
      </w:r>
      <w:r w:rsidRPr="004E053F">
        <w:rPr>
          <w:rFonts w:ascii="Times New Roman" w:hAnsi="Times New Roman" w:cs="Times New Roman"/>
          <w:sz w:val="24"/>
          <w:szCs w:val="24"/>
        </w:rPr>
        <w:t> </w:t>
      </w:r>
      <w:hyperlink r:id="rId6" w:tgtFrame="_blank" w:history="1">
        <w:r w:rsidRPr="004E053F">
          <w:rPr>
            <w:rStyle w:val="Hyperlink"/>
            <w:rFonts w:ascii="Times New Roman" w:hAnsi="Times New Roman" w:cs="Times New Roman"/>
            <w:sz w:val="24"/>
            <w:szCs w:val="24"/>
          </w:rPr>
          <w:t>https://www.entrepreneur.com/article/251494</w:t>
        </w:r>
      </w:hyperlink>
    </w:p>
    <w:sectPr w:rsidR="00FF5BB6" w:rsidRPr="0026586B" w:rsidSect="00904CC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063BEE" w14:textId="77777777" w:rsidR="00642E77" w:rsidRDefault="00642E77" w:rsidP="0026586B">
      <w:pPr>
        <w:spacing w:after="0" w:line="240" w:lineRule="auto"/>
      </w:pPr>
      <w:r>
        <w:separator/>
      </w:r>
    </w:p>
  </w:endnote>
  <w:endnote w:type="continuationSeparator" w:id="0">
    <w:p w14:paraId="6919DEC3" w14:textId="77777777" w:rsidR="00642E77" w:rsidRDefault="00642E77" w:rsidP="0026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BF7E3" w14:textId="77777777" w:rsidR="00642E77" w:rsidRDefault="00642E77" w:rsidP="0026586B">
      <w:pPr>
        <w:spacing w:after="0" w:line="240" w:lineRule="auto"/>
      </w:pPr>
      <w:r>
        <w:separator/>
      </w:r>
    </w:p>
  </w:footnote>
  <w:footnote w:type="continuationSeparator" w:id="0">
    <w:p w14:paraId="3E39E010" w14:textId="77777777" w:rsidR="00642E77" w:rsidRDefault="00642E77" w:rsidP="0026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20870559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775059" w14:textId="15A086D4" w:rsidR="0026586B" w:rsidRPr="00904CC0" w:rsidRDefault="00904CC0" w:rsidP="00904CC0">
        <w:pPr>
          <w:pStyle w:val="Header"/>
          <w:jc w:val="right"/>
          <w:rPr>
            <w:rFonts w:ascii="Times New Roman" w:hAnsi="Times New Roman" w:cs="Times New Roman"/>
          </w:rPr>
        </w:pPr>
        <w:r w:rsidRPr="00904CC0">
          <w:rPr>
            <w:rFonts w:ascii="Times New Roman" w:hAnsi="Times New Roman" w:cs="Times New Roman"/>
          </w:rPr>
          <w:t>ADDRESSING THE SALARY CHASM BETWEEN CEOS AND EMPLOYEES</w:t>
        </w:r>
        <w:r>
          <w:rPr>
            <w:rFonts w:ascii="Times New Roman" w:hAnsi="Times New Roman" w:cs="Times New Roman"/>
          </w:rPr>
          <w:tab/>
        </w:r>
        <w:r w:rsidRPr="00904CC0">
          <w:rPr>
            <w:rFonts w:ascii="Times New Roman" w:hAnsi="Times New Roman" w:cs="Times New Roman"/>
          </w:rPr>
          <w:fldChar w:fldCharType="begin"/>
        </w:r>
        <w:r w:rsidRPr="00904CC0">
          <w:rPr>
            <w:rFonts w:ascii="Times New Roman" w:hAnsi="Times New Roman" w:cs="Times New Roman"/>
          </w:rPr>
          <w:instrText xml:space="preserve"> PAGE   \* MERGEFORMAT </w:instrText>
        </w:r>
        <w:r w:rsidRPr="00904CC0">
          <w:rPr>
            <w:rFonts w:ascii="Times New Roman" w:hAnsi="Times New Roman" w:cs="Times New Roman"/>
          </w:rPr>
          <w:fldChar w:fldCharType="separate"/>
        </w:r>
        <w:r w:rsidRPr="00904CC0">
          <w:rPr>
            <w:rFonts w:ascii="Times New Roman" w:hAnsi="Times New Roman" w:cs="Times New Roman"/>
            <w:noProof/>
          </w:rPr>
          <w:t>2</w:t>
        </w:r>
        <w:r w:rsidRPr="00904CC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7513914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BA5C1E" w14:textId="61874915" w:rsidR="00904CC0" w:rsidRPr="00904CC0" w:rsidRDefault="00904CC0" w:rsidP="00904CC0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904CC0">
          <w:rPr>
            <w:rFonts w:ascii="Times New Roman" w:hAnsi="Times New Roman" w:cs="Times New Roman"/>
          </w:rPr>
          <w:t>ADDRESSING THE SALARY CHASM BETWEEN CEOS AND EMPLOYEES</w:t>
        </w:r>
        <w:r>
          <w:rPr>
            <w:rFonts w:ascii="Times New Roman" w:hAnsi="Times New Roman" w:cs="Times New Roman"/>
          </w:rPr>
          <w:tab/>
        </w:r>
        <w:r w:rsidRPr="00904CC0">
          <w:rPr>
            <w:rFonts w:ascii="Times New Roman" w:hAnsi="Times New Roman" w:cs="Times New Roman"/>
          </w:rPr>
          <w:fldChar w:fldCharType="begin"/>
        </w:r>
        <w:r w:rsidRPr="00904CC0">
          <w:rPr>
            <w:rFonts w:ascii="Times New Roman" w:hAnsi="Times New Roman" w:cs="Times New Roman"/>
          </w:rPr>
          <w:instrText xml:space="preserve"> PAGE   \* MERGEFORMAT </w:instrText>
        </w:r>
        <w:r w:rsidRPr="00904CC0">
          <w:rPr>
            <w:rFonts w:ascii="Times New Roman" w:hAnsi="Times New Roman" w:cs="Times New Roman"/>
          </w:rPr>
          <w:fldChar w:fldCharType="separate"/>
        </w:r>
        <w:r w:rsidRPr="00904CC0">
          <w:rPr>
            <w:rFonts w:ascii="Times New Roman" w:hAnsi="Times New Roman" w:cs="Times New Roman"/>
            <w:noProof/>
          </w:rPr>
          <w:t>2</w:t>
        </w:r>
        <w:r w:rsidRPr="00904CC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7296"/>
    <w:rsid w:val="0006643A"/>
    <w:rsid w:val="0008136C"/>
    <w:rsid w:val="000F407C"/>
    <w:rsid w:val="001E62DF"/>
    <w:rsid w:val="001F0FF8"/>
    <w:rsid w:val="0024705D"/>
    <w:rsid w:val="0026586B"/>
    <w:rsid w:val="003739F5"/>
    <w:rsid w:val="004E053F"/>
    <w:rsid w:val="00642E77"/>
    <w:rsid w:val="006C456D"/>
    <w:rsid w:val="007A1E43"/>
    <w:rsid w:val="007D6014"/>
    <w:rsid w:val="00833F2A"/>
    <w:rsid w:val="0087233B"/>
    <w:rsid w:val="008965E4"/>
    <w:rsid w:val="00904CC0"/>
    <w:rsid w:val="00967889"/>
    <w:rsid w:val="00987285"/>
    <w:rsid w:val="009878D4"/>
    <w:rsid w:val="00A57296"/>
    <w:rsid w:val="00A865FA"/>
    <w:rsid w:val="00AF1026"/>
    <w:rsid w:val="00CA3293"/>
    <w:rsid w:val="00DC463F"/>
    <w:rsid w:val="00E40594"/>
    <w:rsid w:val="00EC61AC"/>
    <w:rsid w:val="00F1457E"/>
    <w:rsid w:val="00F50A03"/>
    <w:rsid w:val="00FF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DAA1D"/>
  <w15:docId w15:val="{4CE03C63-6772-4DB7-B026-09F7D101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5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86B"/>
  </w:style>
  <w:style w:type="paragraph" w:styleId="Footer">
    <w:name w:val="footer"/>
    <w:basedOn w:val="Normal"/>
    <w:link w:val="FooterChar"/>
    <w:uiPriority w:val="99"/>
    <w:unhideWhenUsed/>
    <w:rsid w:val="00265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86B"/>
  </w:style>
  <w:style w:type="character" w:styleId="Hyperlink">
    <w:name w:val="Hyperlink"/>
    <w:basedOn w:val="DefaultParagraphFont"/>
    <w:uiPriority w:val="99"/>
    <w:unhideWhenUsed/>
    <w:rsid w:val="004E05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5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ntrepreneur.com/article/25149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21</cp:revision>
  <dcterms:created xsi:type="dcterms:W3CDTF">2020-07-27T09:55:00Z</dcterms:created>
  <dcterms:modified xsi:type="dcterms:W3CDTF">2020-07-27T15:35:00Z</dcterms:modified>
</cp:coreProperties>
</file>